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80" w:rsidRPr="00FC135C" w:rsidRDefault="00A37680" w:rsidP="00A37680">
      <w:pPr>
        <w:pStyle w:val="Ttol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29893694"/>
      <w:r w:rsidRPr="00FC135C">
        <w:rPr>
          <w:rFonts w:ascii="Arial" w:hAnsi="Arial" w:cs="Arial"/>
          <w:b/>
          <w:color w:val="auto"/>
          <w:sz w:val="24"/>
          <w:szCs w:val="24"/>
        </w:rPr>
        <w:t>Elements i tècniques de gestió positiva de conflictes en la relació tutor-resident</w:t>
      </w:r>
      <w:bookmarkEnd w:id="0"/>
      <w:r w:rsidRPr="00FC135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A37680" w:rsidRPr="00FC135C" w:rsidRDefault="00A37680" w:rsidP="00A37680">
      <w:pPr>
        <w:pStyle w:val="CM1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37680" w:rsidRPr="00FC135C" w:rsidRDefault="00A37680" w:rsidP="00A37680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Justificació </w:t>
      </w:r>
    </w:p>
    <w:p w:rsidR="00A37680" w:rsidRPr="00FC135C" w:rsidRDefault="00A37680" w:rsidP="00A37680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En el context de la formació sanitària especialitzada els seus actors requereixen d’unes competències específiques àmplies per assumir les tasques relatives a la docència i/o tutoria de professionals sanitaris i aconseguir els millors resultats d’aquesta relació amb els professionals que es troben en fase d’aprenentatge de la professió. </w:t>
      </w:r>
    </w:p>
    <w:p w:rsidR="00A37680" w:rsidRPr="00FC135C" w:rsidRDefault="00A37680" w:rsidP="00A37680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Aquesta activitat situa el conflicte com part inherent a l’activitat humana i presenta eines per identificar, contextualitzar i gestionar les situacions potencialment conflictives que es presenten durant l’exercici professional entre docents, tutors i residents. </w:t>
      </w:r>
    </w:p>
    <w:p w:rsidR="00A37680" w:rsidRPr="00FC135C" w:rsidRDefault="00A37680" w:rsidP="00A37680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Activitat nivell 2 -Es consideren recomanables per a l’exercici de les funcions i la reacreditació com a tutor </w:t>
      </w:r>
    </w:p>
    <w:p w:rsidR="00A37680" w:rsidRPr="00FC135C" w:rsidRDefault="00A37680" w:rsidP="00A37680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Objectius </w:t>
      </w:r>
    </w:p>
    <w:p w:rsidR="00A37680" w:rsidRPr="00FC135C" w:rsidRDefault="000D7C52" w:rsidP="000D7C5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A37680" w:rsidRPr="00FC135C">
        <w:rPr>
          <w:rFonts w:ascii="Arial" w:hAnsi="Arial" w:cs="Arial"/>
          <w:sz w:val="16"/>
          <w:szCs w:val="16"/>
        </w:rPr>
        <w:t xml:space="preserve">Diferenciar situacions conflictives d’altres factors relacionals del lligam tutor-col·laborador docent-resident. </w:t>
      </w:r>
    </w:p>
    <w:p w:rsidR="00A37680" w:rsidRPr="00FC135C" w:rsidRDefault="000D7C52" w:rsidP="000D7C5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A37680" w:rsidRPr="00FC135C">
        <w:rPr>
          <w:rFonts w:ascii="Arial" w:hAnsi="Arial" w:cs="Arial"/>
          <w:sz w:val="16"/>
          <w:szCs w:val="16"/>
        </w:rPr>
        <w:t xml:space="preserve">Introduir coneixements, eines i habilitats per a la gestió positiva de les situacions potencialment conflictives. </w:t>
      </w:r>
    </w:p>
    <w:p w:rsidR="00A37680" w:rsidRPr="00FC135C" w:rsidRDefault="000D7C52" w:rsidP="000D7C5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A37680" w:rsidRPr="00FC135C">
        <w:rPr>
          <w:rFonts w:ascii="Arial" w:hAnsi="Arial" w:cs="Arial"/>
          <w:sz w:val="16"/>
          <w:szCs w:val="16"/>
        </w:rPr>
        <w:t xml:space="preserve">Reflexionar sobre què pot fer el participant davant d’aquests situacions perquè millorin. </w:t>
      </w:r>
    </w:p>
    <w:p w:rsidR="00A37680" w:rsidRPr="00FC135C" w:rsidRDefault="00A37680" w:rsidP="00A37680">
      <w:pPr>
        <w:pStyle w:val="Default"/>
        <w:rPr>
          <w:rFonts w:ascii="Arial" w:hAnsi="Arial" w:cs="Arial"/>
          <w:sz w:val="16"/>
          <w:szCs w:val="16"/>
        </w:rPr>
      </w:pPr>
    </w:p>
    <w:p w:rsidR="00A37680" w:rsidRPr="00FC135C" w:rsidRDefault="00A37680" w:rsidP="00A37680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Persones destinatàries </w:t>
      </w:r>
    </w:p>
    <w:p w:rsidR="00A37680" w:rsidRPr="00FC135C" w:rsidRDefault="00A37680" w:rsidP="00A37680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Professionals sanitaris que desenvolupin tasques de cap d’estudi, tutoria de residents i col·laboradors docents o que les hagin d’exercir a curt termini. </w:t>
      </w:r>
    </w:p>
    <w:p w:rsidR="00A37680" w:rsidRPr="00FC135C" w:rsidRDefault="00A37680" w:rsidP="00A37680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Per assistir a aquesta activitat es recomanable tenir una experiència mínima de dos anys en les tasques relacionades o bé tenir formació prèvia en l’àmbit de les habilitats comunicatives, el rol del tutor o el professionalisme de la docència. </w:t>
      </w:r>
    </w:p>
    <w:p w:rsidR="00A37680" w:rsidRPr="00FC135C" w:rsidRDefault="00A37680" w:rsidP="00A37680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Continguts </w:t>
      </w:r>
    </w:p>
    <w:p w:rsidR="00A37680" w:rsidRPr="00FC135C" w:rsidRDefault="000D7C52" w:rsidP="000D7C5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A37680" w:rsidRPr="00FC135C">
        <w:rPr>
          <w:rFonts w:ascii="Arial" w:hAnsi="Arial" w:cs="Arial"/>
          <w:sz w:val="16"/>
          <w:szCs w:val="16"/>
        </w:rPr>
        <w:t xml:space="preserve">Conflicte com a procés de canvi, també en el context professional. </w:t>
      </w:r>
    </w:p>
    <w:p w:rsidR="00A37680" w:rsidRPr="00FC135C" w:rsidRDefault="000D7C52" w:rsidP="000D7C5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A37680" w:rsidRPr="00FC135C">
        <w:rPr>
          <w:rFonts w:ascii="Arial" w:hAnsi="Arial" w:cs="Arial"/>
          <w:sz w:val="16"/>
          <w:szCs w:val="16"/>
        </w:rPr>
        <w:t xml:space="preserve">Relacions personals, situacions conflictives i els seus condicionants en el context formatiu. </w:t>
      </w:r>
    </w:p>
    <w:p w:rsidR="00A37680" w:rsidRPr="00FC135C" w:rsidRDefault="000D7C52" w:rsidP="000D7C5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A37680" w:rsidRPr="00FC135C">
        <w:rPr>
          <w:rFonts w:ascii="Arial" w:hAnsi="Arial" w:cs="Arial"/>
          <w:sz w:val="16"/>
          <w:szCs w:val="16"/>
        </w:rPr>
        <w:t xml:space="preserve">Eines per identificar, contextualitzar i gestionar situacions conflictives </w:t>
      </w:r>
    </w:p>
    <w:p w:rsidR="00A37680" w:rsidRPr="00FC135C" w:rsidRDefault="00A37680" w:rsidP="00A37680">
      <w:pPr>
        <w:pStyle w:val="Default"/>
        <w:rPr>
          <w:rFonts w:ascii="Arial" w:hAnsi="Arial" w:cs="Arial"/>
          <w:sz w:val="16"/>
          <w:szCs w:val="16"/>
        </w:rPr>
      </w:pPr>
    </w:p>
    <w:p w:rsidR="00A37680" w:rsidRPr="00FC135C" w:rsidRDefault="00A37680" w:rsidP="00A37680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Metodologia </w:t>
      </w:r>
    </w:p>
    <w:p w:rsidR="00A37680" w:rsidRPr="00FC135C" w:rsidRDefault="00A37680" w:rsidP="00A37680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Aquesta activitat en modalitat presencial combina la introducció d’elements teòrics de la docent i la intervenció activa dels participants mitjançant la realització d’exercicis, discussió en grup i reflexió individual i grupal. </w:t>
      </w:r>
    </w:p>
    <w:p w:rsidR="00A37680" w:rsidRPr="00FC135C" w:rsidRDefault="00A37680" w:rsidP="00A37680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Es proporciona als participants material i bibliografia per al seguiment de l’activitat i assolir els objectius plantejats </w:t>
      </w:r>
    </w:p>
    <w:p w:rsidR="0004563F" w:rsidRPr="00FC135C" w:rsidRDefault="0004563F" w:rsidP="0004563F">
      <w:pPr>
        <w:pStyle w:val="CM3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Professorat </w:t>
      </w:r>
    </w:p>
    <w:p w:rsidR="0004563F" w:rsidRPr="008F01B6" w:rsidRDefault="0004563F" w:rsidP="0004563F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permStart w:id="1166424292" w:edGrp="everyone"/>
    </w:p>
    <w:permEnd w:id="1166424292"/>
    <w:p w:rsidR="00A37680" w:rsidRPr="00FC135C" w:rsidRDefault="00A37680" w:rsidP="00A37680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Places </w:t>
      </w:r>
    </w:p>
    <w:p w:rsidR="00A37680" w:rsidRPr="00FC135C" w:rsidRDefault="00A37680" w:rsidP="00A37680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20 </w:t>
      </w:r>
    </w:p>
    <w:p w:rsidR="00A37680" w:rsidRPr="00FC135C" w:rsidRDefault="00A37680" w:rsidP="00A37680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Hores lectives </w:t>
      </w:r>
    </w:p>
    <w:p w:rsidR="00A37680" w:rsidRPr="00FC135C" w:rsidRDefault="00A37680" w:rsidP="00A37680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5 </w:t>
      </w:r>
    </w:p>
    <w:p w:rsidR="00A37680" w:rsidRPr="00FC135C" w:rsidRDefault="00A37680" w:rsidP="00A37680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Certificació </w:t>
      </w:r>
    </w:p>
    <w:p w:rsidR="00A37680" w:rsidRPr="00FC135C" w:rsidRDefault="00A37680" w:rsidP="00A37680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 les persones que assisteixin a la sessió presencial i compleixin amb els requisits de matriculació se’ls emetrà un certificat d’assistència </w:t>
      </w:r>
    </w:p>
    <w:p w:rsidR="008D5C12" w:rsidRPr="00FC135C" w:rsidRDefault="008D5C12" w:rsidP="008D5C12">
      <w:pPr>
        <w:pStyle w:val="Default"/>
        <w:rPr>
          <w:rFonts w:ascii="Arial" w:hAnsi="Arial" w:cs="Arial"/>
          <w:b/>
          <w:sz w:val="16"/>
          <w:szCs w:val="16"/>
        </w:rPr>
      </w:pPr>
      <w:r w:rsidRPr="00FC135C">
        <w:rPr>
          <w:rFonts w:ascii="Arial" w:hAnsi="Arial" w:cs="Arial"/>
          <w:b/>
          <w:sz w:val="16"/>
          <w:szCs w:val="16"/>
        </w:rPr>
        <w:t>Si esteu interessats en aquesta activitat contacteu amb el vostre cap d’estudis</w:t>
      </w:r>
    </w:p>
    <w:p w:rsidR="008D5C12" w:rsidRPr="00FC135C" w:rsidRDefault="008D5C12" w:rsidP="008D5C12">
      <w:pPr>
        <w:pStyle w:val="Default"/>
        <w:rPr>
          <w:rFonts w:ascii="Arial" w:hAnsi="Arial" w:cs="Arial"/>
          <w:sz w:val="28"/>
          <w:szCs w:val="28"/>
        </w:rPr>
      </w:pPr>
    </w:p>
    <w:p w:rsidR="0004563F" w:rsidRPr="00FC135C" w:rsidRDefault="0004563F" w:rsidP="0004563F">
      <w:pPr>
        <w:pStyle w:val="CM3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Dates i horari </w:t>
      </w:r>
    </w:p>
    <w:p w:rsidR="0004563F" w:rsidRPr="008F01B6" w:rsidRDefault="0004563F" w:rsidP="0004563F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permStart w:id="952327909" w:edGrp="everyone"/>
    </w:p>
    <w:permEnd w:id="952327909"/>
    <w:p w:rsidR="0004563F" w:rsidRPr="00FC135C" w:rsidRDefault="0004563F" w:rsidP="0004563F">
      <w:pPr>
        <w:pStyle w:val="CM3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Lloc de realització </w:t>
      </w:r>
    </w:p>
    <w:p w:rsidR="0004563F" w:rsidRPr="008F01B6" w:rsidRDefault="0004563F" w:rsidP="0004563F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permStart w:id="1001801837" w:edGrp="everyone"/>
    </w:p>
    <w:permEnd w:id="1001801837"/>
    <w:p w:rsidR="0004563F" w:rsidRPr="00FC135C" w:rsidRDefault="0004563F" w:rsidP="0004563F">
      <w:pPr>
        <w:pStyle w:val="CM3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Informació </w:t>
      </w:r>
    </w:p>
    <w:p w:rsidR="0004563F" w:rsidRPr="008F01B6" w:rsidRDefault="0004563F" w:rsidP="0004563F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permStart w:id="1774716280" w:edGrp="everyone"/>
    </w:p>
    <w:permEnd w:id="1774716280"/>
    <w:p w:rsidR="0004563F" w:rsidRPr="00FC135C" w:rsidRDefault="0004563F" w:rsidP="0004563F">
      <w:pPr>
        <w:pStyle w:val="CM3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Responsable </w:t>
      </w:r>
    </w:p>
    <w:p w:rsidR="0004563F" w:rsidRPr="008F01B6" w:rsidRDefault="0004563F" w:rsidP="0004563F">
      <w:pPr>
        <w:pStyle w:val="Default"/>
        <w:rPr>
          <w:rFonts w:ascii="Arial" w:hAnsi="Arial" w:cs="Arial"/>
          <w:sz w:val="16"/>
          <w:szCs w:val="16"/>
        </w:rPr>
      </w:pPr>
      <w:permStart w:id="1921351207" w:edGrp="everyone"/>
    </w:p>
    <w:permEnd w:id="1921351207"/>
    <w:p w:rsidR="0004563F" w:rsidRPr="00FC135C" w:rsidRDefault="0004563F" w:rsidP="0004563F">
      <w:pPr>
        <w:pStyle w:val="CM18"/>
        <w:spacing w:after="92" w:line="183" w:lineRule="atLeast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Teresa Sánchez Cancio, Departament de Salut </w:t>
      </w:r>
    </w:p>
    <w:p w:rsidR="0004563F" w:rsidRPr="00FC135C" w:rsidRDefault="0004563F" w:rsidP="0004563F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Organització </w:t>
      </w:r>
    </w:p>
    <w:p w:rsidR="0004563F" w:rsidRPr="00FC135C" w:rsidRDefault="0004563F" w:rsidP="0004563F">
      <w:pPr>
        <w:pStyle w:val="CM17"/>
        <w:spacing w:after="182" w:line="480" w:lineRule="auto"/>
        <w:rPr>
          <w:rFonts w:ascii="Arial" w:hAnsi="Arial" w:cs="Arial"/>
          <w:color w:val="364149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>Departament</w:t>
      </w:r>
      <w:r>
        <w:rPr>
          <w:rFonts w:ascii="Arial" w:hAnsi="Arial" w:cs="Arial"/>
          <w:color w:val="000000"/>
          <w:sz w:val="16"/>
          <w:szCs w:val="16"/>
        </w:rPr>
        <w:t xml:space="preserve"> de Salut en col·laboració amb  </w:t>
      </w:r>
      <w:bookmarkStart w:id="1" w:name="_GoBack"/>
      <w:bookmarkEnd w:id="1"/>
      <w:permStart w:id="1207185008" w:edGrp="everyone"/>
      <w:permEnd w:id="1207185008"/>
    </w:p>
    <w:sectPr w:rsidR="0004563F" w:rsidRPr="00FC135C" w:rsidSect="00E64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8" w:left="567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3E" w:rsidRDefault="00574B3E" w:rsidP="00893BC6">
      <w:pPr>
        <w:spacing w:after="0" w:line="240" w:lineRule="auto"/>
      </w:pPr>
      <w:r>
        <w:separator/>
      </w:r>
    </w:p>
  </w:endnote>
  <w:endnote w:type="continuationSeparator" w:id="0">
    <w:p w:rsidR="00574B3E" w:rsidRDefault="00574B3E" w:rsidP="008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Peu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3E" w:rsidRDefault="00574B3E" w:rsidP="00893BC6">
      <w:pPr>
        <w:spacing w:after="0" w:line="240" w:lineRule="auto"/>
      </w:pPr>
      <w:r>
        <w:separator/>
      </w:r>
    </w:p>
  </w:footnote>
  <w:footnote w:type="continuationSeparator" w:id="0">
    <w:p w:rsidR="00574B3E" w:rsidRDefault="00574B3E" w:rsidP="0089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Capalera"/>
    </w:pPr>
    <w:r w:rsidRPr="0027770C"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ca-ES"/>
      </w:rPr>
      <w:drawing>
        <wp:inline distT="0" distB="0" distL="0" distR="0" wp14:anchorId="24404F80" wp14:editId="5236A995">
          <wp:extent cx="1943735" cy="331470"/>
          <wp:effectExtent l="0" t="0" r="0" b="0"/>
          <wp:docPr id="2" name="Imatge 2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0" w:rsidRDefault="00D631E0">
    <w:pPr>
      <w:pStyle w:val="Capalera"/>
    </w:pPr>
    <w:r>
      <w:rPr>
        <w:noProof/>
        <w:sz w:val="16"/>
        <w:szCs w:val="16"/>
        <w:lang w:eastAsia="ca-ES"/>
      </w:rPr>
      <w:drawing>
        <wp:inline distT="0" distB="0" distL="0" distR="0" wp14:anchorId="358EE4AE" wp14:editId="45E7A51A">
          <wp:extent cx="1943735" cy="331470"/>
          <wp:effectExtent l="0" t="0" r="0" b="0"/>
          <wp:docPr id="3" name="Imatge 3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772A9"/>
    <w:multiLevelType w:val="hybridMultilevel"/>
    <w:tmpl w:val="7F810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30DDF9"/>
    <w:multiLevelType w:val="hybridMultilevel"/>
    <w:tmpl w:val="B4625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597444"/>
    <w:multiLevelType w:val="hybridMultilevel"/>
    <w:tmpl w:val="A7EC6F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D6BA69"/>
    <w:multiLevelType w:val="hybridMultilevel"/>
    <w:tmpl w:val="1602B6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6A4BD6"/>
    <w:multiLevelType w:val="hybridMultilevel"/>
    <w:tmpl w:val="4C4CEB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D5CE1E"/>
    <w:multiLevelType w:val="hybridMultilevel"/>
    <w:tmpl w:val="4C0BF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72125E"/>
    <w:multiLevelType w:val="hybridMultilevel"/>
    <w:tmpl w:val="EAE3B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A7C8AC4"/>
    <w:multiLevelType w:val="hybridMultilevel"/>
    <w:tmpl w:val="2F1586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2FE529"/>
    <w:multiLevelType w:val="hybridMultilevel"/>
    <w:tmpl w:val="8D590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862279"/>
    <w:multiLevelType w:val="hybridMultilevel"/>
    <w:tmpl w:val="E3204D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CBE885"/>
    <w:multiLevelType w:val="hybridMultilevel"/>
    <w:tmpl w:val="FED02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4A7E25"/>
    <w:multiLevelType w:val="hybridMultilevel"/>
    <w:tmpl w:val="C3B08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BF5C57"/>
    <w:multiLevelType w:val="hybridMultilevel"/>
    <w:tmpl w:val="6218CB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2EA"/>
    <w:multiLevelType w:val="hybridMultilevel"/>
    <w:tmpl w:val="107A97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1416A"/>
    <w:multiLevelType w:val="hybridMultilevel"/>
    <w:tmpl w:val="FE9DC9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4C2409"/>
    <w:multiLevelType w:val="hybridMultilevel"/>
    <w:tmpl w:val="4D59DE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903FDF"/>
    <w:multiLevelType w:val="hybridMultilevel"/>
    <w:tmpl w:val="E409A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6BA25B"/>
    <w:multiLevelType w:val="hybridMultilevel"/>
    <w:tmpl w:val="95C39D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754AB2"/>
    <w:multiLevelType w:val="hybridMultilevel"/>
    <w:tmpl w:val="80291D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74A4144"/>
    <w:multiLevelType w:val="hybridMultilevel"/>
    <w:tmpl w:val="92C2C796"/>
    <w:lvl w:ilvl="0" w:tplc="C1E624A8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5CDEC"/>
    <w:multiLevelType w:val="hybridMultilevel"/>
    <w:tmpl w:val="6DCCB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D8D2B93"/>
    <w:multiLevelType w:val="hybridMultilevel"/>
    <w:tmpl w:val="76A2C8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A893B77"/>
    <w:multiLevelType w:val="hybridMultilevel"/>
    <w:tmpl w:val="C6026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0431782"/>
    <w:multiLevelType w:val="hybridMultilevel"/>
    <w:tmpl w:val="108F4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25684B4"/>
    <w:multiLevelType w:val="hybridMultilevel"/>
    <w:tmpl w:val="73AD4D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3968C3"/>
    <w:multiLevelType w:val="hybridMultilevel"/>
    <w:tmpl w:val="EA2093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A17288"/>
    <w:multiLevelType w:val="hybridMultilevel"/>
    <w:tmpl w:val="8D5491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96EF67"/>
    <w:multiLevelType w:val="hybridMultilevel"/>
    <w:tmpl w:val="41089D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EF20537"/>
    <w:multiLevelType w:val="hybridMultilevel"/>
    <w:tmpl w:val="B27E01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DBD66"/>
    <w:multiLevelType w:val="hybridMultilevel"/>
    <w:tmpl w:val="EADA3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B45BE7"/>
    <w:multiLevelType w:val="hybridMultilevel"/>
    <w:tmpl w:val="0C0ECD82"/>
    <w:lvl w:ilvl="0" w:tplc="AEDCAB66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CBC9D"/>
    <w:multiLevelType w:val="hybridMultilevel"/>
    <w:tmpl w:val="E279AA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0"/>
  </w:num>
  <w:num w:numId="4">
    <w:abstractNumId w:val="19"/>
  </w:num>
  <w:num w:numId="5">
    <w:abstractNumId w:val="23"/>
  </w:num>
  <w:num w:numId="6">
    <w:abstractNumId w:val="29"/>
  </w:num>
  <w:num w:numId="7">
    <w:abstractNumId w:val="12"/>
  </w:num>
  <w:num w:numId="8">
    <w:abstractNumId w:val="28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6"/>
  </w:num>
  <w:num w:numId="16">
    <w:abstractNumId w:val="26"/>
  </w:num>
  <w:num w:numId="17">
    <w:abstractNumId w:val="9"/>
  </w:num>
  <w:num w:numId="18">
    <w:abstractNumId w:val="31"/>
  </w:num>
  <w:num w:numId="19">
    <w:abstractNumId w:val="24"/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20"/>
  </w:num>
  <w:num w:numId="25">
    <w:abstractNumId w:val="22"/>
  </w:num>
  <w:num w:numId="26">
    <w:abstractNumId w:val="1"/>
  </w:num>
  <w:num w:numId="27">
    <w:abstractNumId w:val="21"/>
  </w:num>
  <w:num w:numId="28">
    <w:abstractNumId w:val="18"/>
  </w:num>
  <w:num w:numId="29">
    <w:abstractNumId w:val="27"/>
  </w:num>
  <w:num w:numId="30">
    <w:abstractNumId w:val="8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YbBCYwpMgBcoRYq2YZ28XzlWxpVURLQkdvxEPng5xZpHW+S72ao4U0jLxNZZ+bStkHDfiLqaabXy+z8yTIO9Q==" w:salt="EzfcPm7fqbU1vstQH0hC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C6"/>
    <w:rsid w:val="00000D11"/>
    <w:rsid w:val="00020C3B"/>
    <w:rsid w:val="00026361"/>
    <w:rsid w:val="0004563F"/>
    <w:rsid w:val="00054DFC"/>
    <w:rsid w:val="0008411A"/>
    <w:rsid w:val="000D7C52"/>
    <w:rsid w:val="000E2C9D"/>
    <w:rsid w:val="0011615E"/>
    <w:rsid w:val="00131949"/>
    <w:rsid w:val="00141B78"/>
    <w:rsid w:val="00191171"/>
    <w:rsid w:val="001F09C9"/>
    <w:rsid w:val="001F6171"/>
    <w:rsid w:val="002027C0"/>
    <w:rsid w:val="00224156"/>
    <w:rsid w:val="0023623F"/>
    <w:rsid w:val="0025217E"/>
    <w:rsid w:val="00270BD7"/>
    <w:rsid w:val="0027770C"/>
    <w:rsid w:val="002C52F9"/>
    <w:rsid w:val="002D0D9D"/>
    <w:rsid w:val="00392300"/>
    <w:rsid w:val="003A6CC5"/>
    <w:rsid w:val="00422BD4"/>
    <w:rsid w:val="004427C9"/>
    <w:rsid w:val="004522BE"/>
    <w:rsid w:val="004B64E1"/>
    <w:rsid w:val="004D3474"/>
    <w:rsid w:val="004D5019"/>
    <w:rsid w:val="004E13C2"/>
    <w:rsid w:val="0050648E"/>
    <w:rsid w:val="005457E1"/>
    <w:rsid w:val="00574B3E"/>
    <w:rsid w:val="005D7641"/>
    <w:rsid w:val="005E11D6"/>
    <w:rsid w:val="005E5465"/>
    <w:rsid w:val="00653402"/>
    <w:rsid w:val="0066083C"/>
    <w:rsid w:val="006C679E"/>
    <w:rsid w:val="00733E21"/>
    <w:rsid w:val="007D65C4"/>
    <w:rsid w:val="007F3DBE"/>
    <w:rsid w:val="00806BDA"/>
    <w:rsid w:val="00816CA2"/>
    <w:rsid w:val="00840CAB"/>
    <w:rsid w:val="00846BCE"/>
    <w:rsid w:val="00893BC6"/>
    <w:rsid w:val="008B3F2D"/>
    <w:rsid w:val="008D5C12"/>
    <w:rsid w:val="008E7349"/>
    <w:rsid w:val="008F0A69"/>
    <w:rsid w:val="0092529E"/>
    <w:rsid w:val="00955CA2"/>
    <w:rsid w:val="009B64A9"/>
    <w:rsid w:val="009D0342"/>
    <w:rsid w:val="00A1381C"/>
    <w:rsid w:val="00A37680"/>
    <w:rsid w:val="00A806D8"/>
    <w:rsid w:val="00AC4D87"/>
    <w:rsid w:val="00B321EA"/>
    <w:rsid w:val="00B54508"/>
    <w:rsid w:val="00B83465"/>
    <w:rsid w:val="00BA2EE1"/>
    <w:rsid w:val="00BB06B6"/>
    <w:rsid w:val="00BB290B"/>
    <w:rsid w:val="00C07274"/>
    <w:rsid w:val="00C300BB"/>
    <w:rsid w:val="00CE335F"/>
    <w:rsid w:val="00D01EBF"/>
    <w:rsid w:val="00D41BE8"/>
    <w:rsid w:val="00D4505B"/>
    <w:rsid w:val="00D621F9"/>
    <w:rsid w:val="00D631E0"/>
    <w:rsid w:val="00D94009"/>
    <w:rsid w:val="00DA2268"/>
    <w:rsid w:val="00DC52A0"/>
    <w:rsid w:val="00E13433"/>
    <w:rsid w:val="00E40644"/>
    <w:rsid w:val="00E63270"/>
    <w:rsid w:val="00E64461"/>
    <w:rsid w:val="00E926CA"/>
    <w:rsid w:val="00EB7447"/>
    <w:rsid w:val="00F419DC"/>
    <w:rsid w:val="00FA10AB"/>
    <w:rsid w:val="00FC135C"/>
    <w:rsid w:val="00FD1B4F"/>
    <w:rsid w:val="00FE5FE3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7321D-1FD6-4644-BDA7-5893A799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4B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BC6"/>
  </w:style>
  <w:style w:type="paragraph" w:styleId="Peu">
    <w:name w:val="footer"/>
    <w:basedOn w:val="Normal"/>
    <w:link w:val="Peu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3BC6"/>
  </w:style>
  <w:style w:type="paragraph" w:customStyle="1" w:styleId="Default">
    <w:name w:val="Default"/>
    <w:rsid w:val="00893BC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ca-ES"/>
    </w:rPr>
  </w:style>
  <w:style w:type="paragraph" w:customStyle="1" w:styleId="CM3">
    <w:name w:val="CM3"/>
    <w:basedOn w:val="Default"/>
    <w:next w:val="Default"/>
    <w:uiPriority w:val="99"/>
    <w:rsid w:val="00893BC6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93BC6"/>
    <w:rPr>
      <w:color w:val="auto"/>
    </w:rPr>
  </w:style>
  <w:style w:type="paragraph" w:styleId="Senseespaiat">
    <w:name w:val="No Spacing"/>
    <w:link w:val="SenseespaiatCar"/>
    <w:uiPriority w:val="1"/>
    <w:qFormat/>
    <w:rsid w:val="00DC52A0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DC52A0"/>
    <w:rPr>
      <w:rFonts w:eastAsiaTheme="minorEastAsia"/>
      <w:lang w:eastAsia="ca-ES"/>
    </w:rPr>
  </w:style>
  <w:style w:type="paragraph" w:customStyle="1" w:styleId="CM18">
    <w:name w:val="CM18"/>
    <w:basedOn w:val="Default"/>
    <w:next w:val="Default"/>
    <w:uiPriority w:val="99"/>
    <w:rsid w:val="0066083C"/>
    <w:rPr>
      <w:color w:val="auto"/>
    </w:rPr>
  </w:style>
  <w:style w:type="character" w:styleId="Ttoldelllibre">
    <w:name w:val="Book Title"/>
    <w:basedOn w:val="Tipusdelletraperdefectedelpargraf"/>
    <w:uiPriority w:val="33"/>
    <w:qFormat/>
    <w:rsid w:val="00CE335F"/>
    <w:rPr>
      <w:b/>
      <w:bCs/>
      <w:i/>
      <w:iCs/>
      <w:spacing w:val="5"/>
    </w:rPr>
  </w:style>
  <w:style w:type="character" w:customStyle="1" w:styleId="Ttol1Car">
    <w:name w:val="Títol 1 Car"/>
    <w:basedOn w:val="Tipusdelletraperdefectedelpargraf"/>
    <w:link w:val="Ttol1"/>
    <w:uiPriority w:val="9"/>
    <w:rsid w:val="004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8">
    <w:name w:val="CM8"/>
    <w:basedOn w:val="Default"/>
    <w:next w:val="Default"/>
    <w:uiPriority w:val="99"/>
    <w:rsid w:val="007F3DBE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7F3DB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1171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027C0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7770C"/>
    <w:pPr>
      <w:spacing w:line="1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BB290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64461"/>
    <w:rPr>
      <w:color w:val="auto"/>
    </w:rPr>
  </w:style>
  <w:style w:type="paragraph" w:styleId="TtoldelIDC">
    <w:name w:val="TOC Heading"/>
    <w:basedOn w:val="Ttol1"/>
    <w:next w:val="Normal"/>
    <w:uiPriority w:val="39"/>
    <w:unhideWhenUsed/>
    <w:qFormat/>
    <w:rsid w:val="00B54508"/>
    <w:pPr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B54508"/>
    <w:pPr>
      <w:spacing w:after="100"/>
      <w:ind w:left="220"/>
    </w:pPr>
    <w:rPr>
      <w:rFonts w:eastAsiaTheme="minorEastAsia" w:cs="Times New Roman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B54508"/>
    <w:pPr>
      <w:spacing w:after="100"/>
    </w:pPr>
    <w:rPr>
      <w:rFonts w:eastAsiaTheme="minorEastAsia" w:cs="Times New Roman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B54508"/>
    <w:pPr>
      <w:spacing w:after="100"/>
      <w:ind w:left="440"/>
    </w:pPr>
    <w:rPr>
      <w:rFonts w:eastAsiaTheme="minorEastAsia" w:cs="Times New Roman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B5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5662D-322B-4DB3-9269-C369FA01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2257</Characters>
  <Application>Microsoft Office Word</Application>
  <DocSecurity>8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ea de formació continuada per a tutors, col·laboradors docents i caps d'estudis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de formació continuada per a tutors, col·laboradors docents i caps d'estudis</dc:title>
  <dc:subject>Programa d’activitats</dc:subject>
  <dc:creator>Sub-direcció General d’Ordenació i Desenvolupament Professional</dc:creator>
  <cp:keywords/>
  <dc:description/>
  <cp:lastModifiedBy>Torres Cervera, Carles</cp:lastModifiedBy>
  <cp:revision>7</cp:revision>
  <cp:lastPrinted>2020-01-14T14:17:00Z</cp:lastPrinted>
  <dcterms:created xsi:type="dcterms:W3CDTF">2020-01-20T08:07:00Z</dcterms:created>
  <dcterms:modified xsi:type="dcterms:W3CDTF">2020-12-18T09:59:00Z</dcterms:modified>
</cp:coreProperties>
</file>